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wmf" ContentType="image/x-wmf"/>
  <Override PartName="/word/media/image5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ITEC DERS PLANI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</w:t>
        <w:drawing>
          <wp:anchor behindDoc="0" distT="0" distB="0" distL="114300" distR="0" simplePos="0" locked="0" layoutInCell="1" allowOverlap="1" relativeHeight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0100" cy="58483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1" allowOverlap="1" relativeHeight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4350" cy="5054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510"/>
      </w:tblGrid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Okul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Uşak Spor Lisesi – Uşak Atatürk Anadolu Lisesi – Uşak İmam Hatip Ortaokulu – Uşak Fen Lisesi</w:t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Öğretmen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Evrim Şentürk – Ayşe Tekin – Erol Yakut – Süleyman Çoker</w:t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A </w:t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İngilizce</w:t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Öğrenme Hikâyesi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Konuşuyorum O Halde Varım</w:t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Müfredat Konusu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Konuşma Becerisini Geliştirme</w:t>
            </w:r>
          </w:p>
        </w:tc>
      </w:tr>
      <w:tr>
        <w:trPr>
          <w:trHeight w:val="2466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 Öğreneceği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İngilizce KonuşmayıÖzendirmek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İngilizce Konuşmayı Sevdirmek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Etkili ve akıcı konuşmayı sağlamak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Karşılıklı konuşmalarda birbirini anlayan bireyler yetiştirmek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Diyalog ve iletişim becerilerini geliştirmek</w:t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Araçlar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Skype – Weebly – Google – DyNed – WhatsApp – Hangouts – Görüntülü Konuşma Araçları – Tabletler – Akıllı Tahtalar ve Projeksiyon – Twitter – Padlet – Quizlet - Facebook</w:t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Hayal Et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Öğrenciler Native Speaker olan kişilerle iletişim kurarlar; Kendi Konuşma ve Drama Çalışmalarını Kaydeder ve Youtube'da Yayınlarlar; Günlük Konuşma Diyaloglarını görüntülü araçlardan takip ederler. </w:t>
            </w:r>
            <w:r>
              <w:rPr>
                <w:rFonts w:ascii="Times New Roman" w:hAnsi="Times New Roman"/>
                <w:sz w:val="24"/>
                <w:szCs w:val="24"/>
              </w:rPr>
              <w:t>(40 dakika)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Araştır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Öğrenciler, akıcı ve aktif konuşma için elde edebilecekleri kaynakları araştırırlar </w:t>
            </w:r>
            <w:r>
              <w:rPr>
                <w:rFonts w:ascii="Times New Roman" w:hAnsi="Times New Roman"/>
                <w:sz w:val="24"/>
                <w:szCs w:val="24"/>
              </w:rPr>
              <w:t>(160 dakika)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Yansıt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Elde Ettikleri bilgileri paylaşmak için sunum ve drama sergilerler. (40 dakika)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2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Haritalama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20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Elde Ettikleri Bilgilerle, aktif ve akıcı konuşma üzerine web 2.0 araçlarından uygun olanlarıyla yaygınlaştırırlar. </w:t>
            </w:r>
            <w:r>
              <w:rPr>
                <w:rFonts w:ascii="Times New Roman" w:hAnsi="Times New Roman"/>
                <w:sz w:val="24"/>
                <w:szCs w:val="24"/>
              </w:rPr>
              <w:t>(80 dakika)</w:t>
            </w:r>
          </w:p>
        </w:tc>
      </w:tr>
      <w:tr>
        <w:trPr>
          <w:trHeight w:val="720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Yap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Öğrenciler drama hazırlayıp ya da hazır dramaları sergileyip, videoya çekerler, youtube'da yayınlarlar. </w:t>
            </w:r>
            <w:r>
              <w:rPr>
                <w:rFonts w:ascii="Times New Roman" w:hAnsi="Times New Roman"/>
                <w:sz w:val="24"/>
                <w:szCs w:val="24"/>
              </w:rPr>
              <w:t>(160 dakika)</w:t>
            </w:r>
          </w:p>
        </w:tc>
      </w:tr>
      <w:tr>
        <w:trPr>
          <w:trHeight w:val="297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İşbirliği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Öğretim Görevlileri ve Native Speaker olan kişiler okula davet edilir, videolar seyrettirilir ve geri bildirim alınır. (80 dakika)</w:t>
            </w:r>
          </w:p>
        </w:tc>
      </w:tr>
      <w:tr>
        <w:trPr>
          <w:trHeight w:val="297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Göster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Sunumlar; son hali aldıktan sonra akranlarına ve velilerine sergilenir. (80 dakika)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  <w:cantSplit w:val="false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Değerlendirme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 ve Youtube'daki beğenme ya da tıklanma sayısına göre değerlendirme yapılır. (80 dakika)</w:t>
            </w:r>
          </w:p>
        </w:tc>
      </w:tr>
    </w:tbl>
    <w:p>
      <w:pPr>
        <w:pStyle w:val="NoSpacing"/>
        <w:rPr/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Altbilgi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Altbilgi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tr-TR" w:eastAsia="tr-T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16f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tr-T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ternetBalants">
    <w:name w:val="İnternet Bağlantısı"/>
    <w:uiPriority w:val="99"/>
    <w:rsid w:val="00db10b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rsid w:val="00503bcb"/>
    <w:basedOn w:val="DefaultParagraphFont"/>
    <w:rPr>
      <w:rFonts w:cs="Times New Roman"/>
      <w:color w:val="800080"/>
      <w:u w:val="single"/>
    </w:rPr>
  </w:style>
  <w:style w:type="character" w:styleId="StbilgiChar" w:customStyle="1">
    <w:name w:val="Üstbilgi Char"/>
    <w:uiPriority w:val="99"/>
    <w:semiHidden/>
    <w:link w:val="stbilgi"/>
    <w:locked/>
    <w:rsid w:val="0001380c"/>
    <w:basedOn w:val="DefaultParagraphFont"/>
    <w:rPr>
      <w:rFonts w:cs="Times New Roman"/>
      <w:sz w:val="22"/>
      <w:szCs w:val="22"/>
      <w:lang w:eastAsia="en-US"/>
    </w:rPr>
  </w:style>
  <w:style w:type="character" w:styleId="AltbilgiChar" w:customStyle="1">
    <w:name w:val="Altbilgi Char"/>
    <w:uiPriority w:val="99"/>
    <w:link w:val="Altbilgi"/>
    <w:locked/>
    <w:rsid w:val="0001380c"/>
    <w:basedOn w:val="DefaultParagraphFont"/>
    <w:rPr>
      <w:rFonts w:cs="Times New Roman"/>
      <w:sz w:val="22"/>
      <w:szCs w:val="22"/>
      <w:lang w:eastAsia="en-US"/>
    </w:rPr>
  </w:style>
  <w:style w:type="character" w:styleId="BalonMetniChar" w:customStyle="1">
    <w:name w:val="Balon Metni Char"/>
    <w:uiPriority w:val="99"/>
    <w:semiHidden/>
    <w:link w:val="BalonMetni"/>
    <w:locked/>
    <w:rsid w:val="0001380c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99"/>
    <w:qFormat/>
    <w:locked/>
    <w:rsid w:val="004a4010"/>
    <w:basedOn w:val="DefaultParagraphFont"/>
    <w:rPr>
      <w:rFonts w:cs="Times New Roman"/>
      <w:b/>
      <w:bCs/>
    </w:rPr>
  </w:style>
  <w:style w:type="character" w:styleId="ListLabel1">
    <w:name w:val="ListLabel 1"/>
    <w:rPr>
      <w:rFonts w:cs="Times New Roman"/>
      <w:b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/>
    </w:rPr>
  </w:style>
  <w:style w:type="paragraph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Mang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74f74"/>
    <w:basedOn w:val="Normal"/>
    <w:pPr>
      <w:spacing w:before="0" w:after="200"/>
      <w:ind w:left="720" w:right="0" w:hanging="0"/>
      <w:contextualSpacing/>
    </w:pPr>
    <w:rPr/>
  </w:style>
  <w:style w:type="paragraph" w:styleId="Stbilgi">
    <w:name w:val="Üst bilgi"/>
    <w:uiPriority w:val="99"/>
    <w:semiHidden/>
    <w:link w:val="stbilgiChar"/>
    <w:rsid w:val="0001380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ltbilgi">
    <w:name w:val="Alt bilgi"/>
    <w:uiPriority w:val="99"/>
    <w:link w:val="AltbilgiChar"/>
    <w:rsid w:val="0001380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link w:val="BalonMetniChar"/>
    <w:rsid w:val="0001380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bff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tr-TR" w:bidi="ar-SA"/>
    </w:rPr>
  </w:style>
  <w:style w:type="paragraph" w:styleId="Default" w:customStyle="1">
    <w:name w:val="Default"/>
    <w:rsid w:val="00e94ace"/>
    <w:pPr>
      <w:widowControl/>
      <w:suppressAutoHyphens w:val="true"/>
      <w:bidi w:val="0"/>
      <w:jc w:val="left"/>
    </w:pPr>
    <w:rPr>
      <w:rFonts w:cs="Calibri" w:ascii="Calibri" w:hAnsi="Calibri" w:eastAsia="Calibri"/>
      <w:color w:val="000000"/>
      <w:sz w:val="24"/>
      <w:szCs w:val="24"/>
      <w:lang w:val="tr-TR" w:eastAsia="tr-TR" w:bidi="ar-SA"/>
    </w:rPr>
  </w:style>
  <w:style w:type="paragraph" w:styleId="Tabloerii">
    <w:name w:val="Tablo İçeriği"/>
    <w:basedOn w:val="Normal"/>
    <w:pPr/>
    <w:rPr/>
  </w:style>
  <w:style w:type="paragraph" w:styleId="TabloBal">
    <w:name w:val="Tablo Başlığı"/>
    <w:basedOn w:val="Tabloerii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wmf"/><Relationship Id="rId3" Type="http://schemas.openxmlformats.org/officeDocument/2006/relationships/image" Target="media/image6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DC58-698A-4213-AF14-326CC3F3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2014-07-01T09:40:00Z</dcterms:created>
  <dc:creator>CK</dc:creator>
  <dc:language>tr-TR</dc:language>
  <cp:lastModifiedBy>Zehra SAYIN</cp:lastModifiedBy>
  <cp:lastPrinted>2014-01-11T18:35:00Z</cp:lastPrinted>
  <dcterms:modified xsi:type="dcterms:W3CDTF">2015-08-31T11:54:00Z</dcterms:modified>
  <cp:revision>4</cp:revision>
  <dc:title>OKUL</dc:title>
</cp:coreProperties>
</file>